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BE" w:rsidRDefault="00DE3EBE" w:rsidP="00DE3EBE"/>
    <w:p w:rsidR="00DE3EBE" w:rsidRDefault="00DE3EBE" w:rsidP="00DE3EBE">
      <w:r>
        <w:t>24-01-2017</w:t>
      </w:r>
    </w:p>
    <w:p w:rsidR="00DE3EBE" w:rsidRDefault="00DE3EBE" w:rsidP="00DE3EBE">
      <w:r>
        <w:t>BARBANZA</w:t>
      </w:r>
    </w:p>
    <w:p w:rsidR="00DE3EBE" w:rsidRPr="00DE3EBE" w:rsidRDefault="00DE3EBE" w:rsidP="00DE3EBE">
      <w:pPr>
        <w:rPr>
          <w:b/>
          <w:sz w:val="32"/>
          <w:szCs w:val="32"/>
        </w:rPr>
      </w:pPr>
      <w:r w:rsidRPr="00DE3EBE">
        <w:rPr>
          <w:b/>
          <w:sz w:val="32"/>
          <w:szCs w:val="32"/>
        </w:rPr>
        <w:t xml:space="preserve">Las </w:t>
      </w:r>
      <w:proofErr w:type="spellStart"/>
      <w:r w:rsidRPr="00DE3EBE">
        <w:rPr>
          <w:b/>
          <w:sz w:val="32"/>
          <w:szCs w:val="32"/>
        </w:rPr>
        <w:t>cofradías</w:t>
      </w:r>
      <w:proofErr w:type="spellEnd"/>
      <w:r w:rsidRPr="00DE3EBE">
        <w:rPr>
          <w:b/>
          <w:sz w:val="32"/>
          <w:szCs w:val="32"/>
        </w:rPr>
        <w:t xml:space="preserve"> facturaron 75 </w:t>
      </w:r>
      <w:proofErr w:type="spellStart"/>
      <w:r w:rsidRPr="00DE3EBE">
        <w:rPr>
          <w:b/>
          <w:sz w:val="32"/>
          <w:szCs w:val="32"/>
        </w:rPr>
        <w:t>millones</w:t>
      </w:r>
      <w:proofErr w:type="spellEnd"/>
      <w:r w:rsidRPr="00DE3EBE">
        <w:rPr>
          <w:b/>
          <w:sz w:val="32"/>
          <w:szCs w:val="32"/>
        </w:rPr>
        <w:t>, la cifra más elevada desde el 2008</w:t>
      </w:r>
      <w:r>
        <w:rPr>
          <w:b/>
          <w:sz w:val="32"/>
          <w:szCs w:val="32"/>
        </w:rPr>
        <w:t xml:space="preserve">. </w:t>
      </w:r>
      <w:bookmarkStart w:id="0" w:name="_GoBack"/>
      <w:bookmarkEnd w:id="0"/>
      <w:r w:rsidRPr="00DE3EBE">
        <w:rPr>
          <w:b/>
          <w:sz w:val="32"/>
          <w:szCs w:val="32"/>
        </w:rPr>
        <w:t xml:space="preserve">Los únicos descensos se </w:t>
      </w:r>
      <w:proofErr w:type="spellStart"/>
      <w:r w:rsidRPr="00DE3EBE">
        <w:rPr>
          <w:b/>
          <w:sz w:val="32"/>
          <w:szCs w:val="32"/>
        </w:rPr>
        <w:t>produjeron</w:t>
      </w:r>
      <w:proofErr w:type="spellEnd"/>
      <w:r w:rsidRPr="00DE3EBE">
        <w:rPr>
          <w:b/>
          <w:sz w:val="32"/>
          <w:szCs w:val="32"/>
        </w:rPr>
        <w:t xml:space="preserve"> en los </w:t>
      </w:r>
      <w:proofErr w:type="spellStart"/>
      <w:r w:rsidRPr="00DE3EBE">
        <w:rPr>
          <w:b/>
          <w:sz w:val="32"/>
          <w:szCs w:val="32"/>
        </w:rPr>
        <w:t>pósitos</w:t>
      </w:r>
      <w:proofErr w:type="spellEnd"/>
      <w:r w:rsidRPr="00DE3EBE">
        <w:rPr>
          <w:b/>
          <w:sz w:val="32"/>
          <w:szCs w:val="32"/>
        </w:rPr>
        <w:t xml:space="preserve"> de </w:t>
      </w:r>
      <w:proofErr w:type="spellStart"/>
      <w:r w:rsidRPr="00DE3EBE">
        <w:rPr>
          <w:b/>
          <w:sz w:val="32"/>
          <w:szCs w:val="32"/>
        </w:rPr>
        <w:t>Portosín</w:t>
      </w:r>
      <w:proofErr w:type="spellEnd"/>
      <w:r w:rsidRPr="00DE3EBE">
        <w:rPr>
          <w:b/>
          <w:sz w:val="32"/>
          <w:szCs w:val="32"/>
        </w:rPr>
        <w:t>, A Pobra y Noia</w:t>
      </w:r>
    </w:p>
    <w:p w:rsidR="00DE3EBE" w:rsidRDefault="00DE3EBE" w:rsidP="00DE3EBE">
      <w:r>
        <w:t xml:space="preserve"> A. GERPE </w:t>
      </w:r>
    </w:p>
    <w:p w:rsidR="00DE3EBE" w:rsidRDefault="00DE3EBE" w:rsidP="00DE3EBE">
      <w:r>
        <w:t>RIBEIRA / LA VOZ 24/01/2017 05:00</w:t>
      </w:r>
    </w:p>
    <w:p w:rsidR="00DE3EBE" w:rsidRDefault="00DE3EBE" w:rsidP="00DE3EBE">
      <w:r>
        <w:t xml:space="preserve">No cabe </w:t>
      </w:r>
      <w:proofErr w:type="spellStart"/>
      <w:r>
        <w:t>duda</w:t>
      </w:r>
      <w:proofErr w:type="spellEnd"/>
      <w:r>
        <w:t xml:space="preserve"> de que la situación de los sectores del mar es </w:t>
      </w:r>
      <w:proofErr w:type="spellStart"/>
      <w:r>
        <w:t>mejorable</w:t>
      </w:r>
      <w:proofErr w:type="spellEnd"/>
      <w:r>
        <w:t xml:space="preserve"> y un </w:t>
      </w:r>
      <w:proofErr w:type="spellStart"/>
      <w:r>
        <w:t>ejemplo</w:t>
      </w:r>
      <w:proofErr w:type="spellEnd"/>
      <w:r>
        <w:t xml:space="preserve"> de </w:t>
      </w:r>
      <w:proofErr w:type="spellStart"/>
      <w:r>
        <w:t>ello</w:t>
      </w:r>
      <w:proofErr w:type="spellEnd"/>
      <w:r>
        <w:t xml:space="preserve"> son las continuas </w:t>
      </w:r>
      <w:proofErr w:type="spellStart"/>
      <w:r>
        <w:t>tensiones</w:t>
      </w:r>
      <w:proofErr w:type="spellEnd"/>
      <w:r>
        <w:t xml:space="preserve"> por la </w:t>
      </w:r>
      <w:proofErr w:type="spellStart"/>
      <w:r>
        <w:t>reducción</w:t>
      </w:r>
      <w:proofErr w:type="spellEnd"/>
      <w:r>
        <w:t xml:space="preserve"> de </w:t>
      </w:r>
      <w:proofErr w:type="spellStart"/>
      <w:r>
        <w:t>cuotas</w:t>
      </w:r>
      <w:proofErr w:type="spellEnd"/>
      <w:r>
        <w:t xml:space="preserve">, por el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precio</w:t>
      </w:r>
      <w:proofErr w:type="spellEnd"/>
      <w:r>
        <w:t xml:space="preserve"> de la materia prima o por la entrada de </w:t>
      </w:r>
      <w:proofErr w:type="spellStart"/>
      <w:r>
        <w:t>producto</w:t>
      </w:r>
      <w:proofErr w:type="spellEnd"/>
      <w:r>
        <w:t xml:space="preserve"> foráneo. </w:t>
      </w:r>
      <w:proofErr w:type="spellStart"/>
      <w:r>
        <w:t>Sin</w:t>
      </w:r>
      <w:proofErr w:type="spellEnd"/>
      <w:r>
        <w:t xml:space="preserve"> embargo, los datos de facturación del pasado </w:t>
      </w:r>
      <w:proofErr w:type="spellStart"/>
      <w:r>
        <w:t>ejercicio</w:t>
      </w:r>
      <w:proofErr w:type="spellEnd"/>
      <w:r>
        <w:t xml:space="preserve"> invitan al optimismo. El </w:t>
      </w:r>
      <w:proofErr w:type="spellStart"/>
      <w:r>
        <w:t>movimiento</w:t>
      </w:r>
      <w:proofErr w:type="spellEnd"/>
      <w:r>
        <w:t xml:space="preserve"> económico del </w:t>
      </w:r>
      <w:proofErr w:type="spellStart"/>
      <w:r>
        <w:t>conjunto</w:t>
      </w:r>
      <w:proofErr w:type="spellEnd"/>
      <w:r>
        <w:t xml:space="preserve"> de las </w:t>
      </w:r>
      <w:proofErr w:type="spellStart"/>
      <w:r>
        <w:t>cofradías</w:t>
      </w:r>
      <w:proofErr w:type="spellEnd"/>
      <w:r>
        <w:t xml:space="preserve"> repartidas por la comarca </w:t>
      </w:r>
      <w:proofErr w:type="spellStart"/>
      <w:r>
        <w:t>ascendió</w:t>
      </w:r>
      <w:proofErr w:type="spellEnd"/>
      <w:r>
        <w:t xml:space="preserve"> a 75,3 </w:t>
      </w:r>
      <w:proofErr w:type="spellStart"/>
      <w:r>
        <w:t>millones</w:t>
      </w:r>
      <w:proofErr w:type="spellEnd"/>
      <w:r>
        <w:t xml:space="preserve"> de euros, lo que representa el </w:t>
      </w:r>
      <w:proofErr w:type="spellStart"/>
      <w:r>
        <w:t>mejor</w:t>
      </w:r>
      <w:proofErr w:type="spellEnd"/>
      <w:r>
        <w:t xml:space="preserve"> dato desde el 2008, año en el que el montante global </w:t>
      </w:r>
      <w:proofErr w:type="spellStart"/>
      <w:r>
        <w:t>superó</w:t>
      </w:r>
      <w:proofErr w:type="spellEnd"/>
      <w:r>
        <w:t xml:space="preserve"> los 76 </w:t>
      </w:r>
      <w:proofErr w:type="spellStart"/>
      <w:r>
        <w:t>millones</w:t>
      </w:r>
      <w:proofErr w:type="spellEnd"/>
      <w:r>
        <w:t xml:space="preserve">.Si se comparan los datos con los del 2015 el resultado no </w:t>
      </w:r>
      <w:proofErr w:type="spellStart"/>
      <w:r>
        <w:t>puede</w:t>
      </w:r>
      <w:proofErr w:type="spellEnd"/>
      <w:r>
        <w:t xml:space="preserve"> ser más satisfactorio, porque las </w:t>
      </w:r>
      <w:proofErr w:type="spellStart"/>
      <w:r>
        <w:t>transacciones</w:t>
      </w:r>
      <w:proofErr w:type="spellEnd"/>
      <w:r>
        <w:t xml:space="preserve"> se incrementaron por encima de los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millones</w:t>
      </w:r>
      <w:proofErr w:type="spellEnd"/>
      <w:r>
        <w:t xml:space="preserve"> de euros. </w:t>
      </w:r>
      <w:proofErr w:type="spellStart"/>
      <w:r>
        <w:t>Únicamente</w:t>
      </w:r>
      <w:proofErr w:type="spellEnd"/>
      <w:r>
        <w:t xml:space="preserve"> </w:t>
      </w:r>
      <w:proofErr w:type="spellStart"/>
      <w:r>
        <w:t>descendió</w:t>
      </w:r>
      <w:proofErr w:type="spellEnd"/>
      <w:r>
        <w:t xml:space="preserve"> la facturación en A Pobra, </w:t>
      </w:r>
      <w:proofErr w:type="spellStart"/>
      <w:r>
        <w:t>Portosín</w:t>
      </w:r>
      <w:proofErr w:type="spellEnd"/>
      <w:r>
        <w:t xml:space="preserve"> y Noia. En este sentido, al analizar las cifras noiesas </w:t>
      </w:r>
      <w:proofErr w:type="spellStart"/>
      <w:r>
        <w:t>hay</w:t>
      </w:r>
      <w:proofErr w:type="spellEnd"/>
      <w:r>
        <w:t xml:space="preserve"> que </w:t>
      </w:r>
      <w:proofErr w:type="spellStart"/>
      <w:r>
        <w:t>tener</w:t>
      </w:r>
      <w:proofErr w:type="spellEnd"/>
      <w:r>
        <w:t xml:space="preserve"> en </w:t>
      </w:r>
      <w:proofErr w:type="spellStart"/>
      <w:r>
        <w:t>cuenta</w:t>
      </w:r>
      <w:proofErr w:type="spellEnd"/>
      <w:r>
        <w:t xml:space="preserve"> que los </w:t>
      </w:r>
      <w:proofErr w:type="spellStart"/>
      <w:r>
        <w:t>registros</w:t>
      </w:r>
      <w:proofErr w:type="spellEnd"/>
      <w:r>
        <w:t xml:space="preserve"> de las campañas de extracción de bivalvos, que son el </w:t>
      </w:r>
      <w:proofErr w:type="spellStart"/>
      <w:r>
        <w:t>grueso</w:t>
      </w:r>
      <w:proofErr w:type="spellEnd"/>
      <w:r>
        <w:t xml:space="preserve"> de los ingresos, no se corresponden con un año natural, </w:t>
      </w:r>
      <w:proofErr w:type="spellStart"/>
      <w:r>
        <w:t>ya</w:t>
      </w:r>
      <w:proofErr w:type="spellEnd"/>
      <w:r>
        <w:t xml:space="preserve"> que el período de </w:t>
      </w:r>
      <w:proofErr w:type="spellStart"/>
      <w:r>
        <w:t>actividad</w:t>
      </w:r>
      <w:proofErr w:type="spellEnd"/>
      <w:r>
        <w:t xml:space="preserve"> se inicia en el último trimestre del </w:t>
      </w:r>
      <w:proofErr w:type="spellStart"/>
      <w:r>
        <w:t>ejercicio</w:t>
      </w:r>
      <w:proofErr w:type="spellEnd"/>
      <w:r>
        <w:t xml:space="preserve"> y finaliza en el </w:t>
      </w:r>
      <w:proofErr w:type="spellStart"/>
      <w:r>
        <w:t>primer</w:t>
      </w:r>
      <w:proofErr w:type="spellEnd"/>
      <w:r>
        <w:t xml:space="preserve"> trimestre del </w:t>
      </w:r>
      <w:proofErr w:type="spellStart"/>
      <w:r>
        <w:t>siguiente</w:t>
      </w:r>
      <w:proofErr w:type="spellEnd"/>
      <w:r>
        <w:t xml:space="preserve">. Por </w:t>
      </w:r>
      <w:proofErr w:type="spellStart"/>
      <w:r>
        <w:t>eso</w:t>
      </w:r>
      <w:proofErr w:type="spellEnd"/>
      <w:r>
        <w:t xml:space="preserve"> no debe perderse de vista el importante lastre que la toxina </w:t>
      </w:r>
      <w:proofErr w:type="spellStart"/>
      <w:r>
        <w:t>supuso</w:t>
      </w:r>
      <w:proofErr w:type="spellEnd"/>
      <w:r>
        <w:t xml:space="preserve"> para el </w:t>
      </w:r>
      <w:proofErr w:type="spellStart"/>
      <w:r>
        <w:t>pósito</w:t>
      </w:r>
      <w:proofErr w:type="spellEnd"/>
      <w:r>
        <w:t xml:space="preserve">, que </w:t>
      </w:r>
      <w:proofErr w:type="spellStart"/>
      <w:r>
        <w:t>impidió</w:t>
      </w:r>
      <w:proofErr w:type="spellEnd"/>
      <w:r>
        <w:t xml:space="preserve"> que los </w:t>
      </w:r>
      <w:proofErr w:type="spellStart"/>
      <w:r>
        <w:t>profesionales</w:t>
      </w:r>
      <w:proofErr w:type="spellEnd"/>
      <w:r>
        <w:t xml:space="preserve"> </w:t>
      </w:r>
      <w:proofErr w:type="spellStart"/>
      <w:r>
        <w:t>pudieran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 xml:space="preserve"> en </w:t>
      </w:r>
      <w:proofErr w:type="spellStart"/>
      <w:r>
        <w:t>noviembre</w:t>
      </w:r>
      <w:proofErr w:type="spellEnd"/>
      <w:r>
        <w:t>.</w:t>
      </w:r>
    </w:p>
    <w:p w:rsidR="00DE3EBE" w:rsidRDefault="00DE3EBE" w:rsidP="00DE3EBE">
      <w:r>
        <w:t xml:space="preserve"> Banco de </w:t>
      </w:r>
      <w:proofErr w:type="spellStart"/>
      <w:r>
        <w:t>bocartePor</w:t>
      </w:r>
      <w:proofErr w:type="spellEnd"/>
      <w:r>
        <w:t xml:space="preserve"> lo que respecta a </w:t>
      </w:r>
      <w:proofErr w:type="spellStart"/>
      <w:r>
        <w:t>Portosín</w:t>
      </w:r>
      <w:proofErr w:type="spellEnd"/>
      <w:r>
        <w:t xml:space="preserve">, el patrón </w:t>
      </w:r>
      <w:proofErr w:type="spellStart"/>
      <w:r>
        <w:t>mayor</w:t>
      </w:r>
      <w:proofErr w:type="spellEnd"/>
      <w:r>
        <w:t xml:space="preserve">, </w:t>
      </w:r>
      <w:proofErr w:type="spellStart"/>
      <w:r>
        <w:t>Iván</w:t>
      </w:r>
      <w:proofErr w:type="spellEnd"/>
      <w:r>
        <w:t xml:space="preserve"> </w:t>
      </w:r>
      <w:proofErr w:type="spellStart"/>
      <w:r>
        <w:t>Carreño</w:t>
      </w:r>
      <w:proofErr w:type="spellEnd"/>
      <w:r>
        <w:t xml:space="preserve">, </w:t>
      </w:r>
      <w:proofErr w:type="spellStart"/>
      <w:r>
        <w:t>recuerda</w:t>
      </w:r>
      <w:proofErr w:type="spellEnd"/>
      <w:r>
        <w:t xml:space="preserve"> que en el 2015 se </w:t>
      </w:r>
      <w:proofErr w:type="spellStart"/>
      <w:r>
        <w:t>dieron</w:t>
      </w:r>
      <w:proofErr w:type="spellEnd"/>
      <w:r>
        <w:t xml:space="preserve"> dos circunstancias que resultaron determinantes: </w:t>
      </w:r>
      <w:proofErr w:type="spellStart"/>
      <w:r>
        <w:t>apareció</w:t>
      </w:r>
      <w:proofErr w:type="spellEnd"/>
      <w:r>
        <w:t xml:space="preserve"> un banco de bocarte en la zona y, </w:t>
      </w:r>
      <w:proofErr w:type="spellStart"/>
      <w:r>
        <w:t>además</w:t>
      </w:r>
      <w:proofErr w:type="spellEnd"/>
      <w:r>
        <w:t xml:space="preserve">, se </w:t>
      </w:r>
      <w:proofErr w:type="spellStart"/>
      <w:r>
        <w:t>retrasó</w:t>
      </w:r>
      <w:proofErr w:type="spellEnd"/>
      <w:r>
        <w:t xml:space="preserve">, por </w:t>
      </w:r>
      <w:proofErr w:type="spellStart"/>
      <w:r>
        <w:t>presiones</w:t>
      </w:r>
      <w:proofErr w:type="spellEnd"/>
      <w:r>
        <w:t xml:space="preserve"> del sector, la campaña de la xarda.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motivó</w:t>
      </w:r>
      <w:proofErr w:type="spellEnd"/>
      <w:r>
        <w:t xml:space="preserve"> que la flota no </w:t>
      </w:r>
      <w:proofErr w:type="spellStart"/>
      <w:r>
        <w:t>tuviera</w:t>
      </w:r>
      <w:proofErr w:type="spellEnd"/>
      <w:r>
        <w:t xml:space="preserve"> que ir a </w:t>
      </w:r>
      <w:proofErr w:type="spellStart"/>
      <w:r>
        <w:t>capturarla</w:t>
      </w:r>
      <w:proofErr w:type="spellEnd"/>
      <w:r>
        <w:t xml:space="preserve"> al Cantábrico, que es a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llega</w:t>
      </w:r>
      <w:proofErr w:type="spellEnd"/>
      <w:r>
        <w:t xml:space="preserve"> </w:t>
      </w:r>
      <w:proofErr w:type="spellStart"/>
      <w:r>
        <w:t>primero</w:t>
      </w:r>
      <w:proofErr w:type="spellEnd"/>
      <w:r>
        <w:t xml:space="preserve">, sino que </w:t>
      </w:r>
      <w:proofErr w:type="spellStart"/>
      <w:r>
        <w:t>pudo</w:t>
      </w:r>
      <w:proofErr w:type="spellEnd"/>
      <w:r>
        <w:t xml:space="preserve"> </w:t>
      </w:r>
      <w:proofErr w:type="spellStart"/>
      <w:r>
        <w:t>cogerla</w:t>
      </w:r>
      <w:proofErr w:type="spellEnd"/>
      <w:r>
        <w:t xml:space="preserve"> en la costa </w:t>
      </w:r>
      <w:proofErr w:type="spellStart"/>
      <w:r>
        <w:t>gallega</w:t>
      </w:r>
      <w:proofErr w:type="spellEnd"/>
      <w:r>
        <w:t xml:space="preserve"> y, por tanto, las ventas se realizaran en </w:t>
      </w:r>
      <w:proofErr w:type="spellStart"/>
      <w:r>
        <w:t>Portosín</w:t>
      </w:r>
      <w:proofErr w:type="spellEnd"/>
      <w:r>
        <w:t xml:space="preserve"> . </w:t>
      </w:r>
      <w:proofErr w:type="spellStart"/>
      <w:r>
        <w:t>Ninguno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factores se </w:t>
      </w:r>
      <w:proofErr w:type="spellStart"/>
      <w:r>
        <w:t>repitió</w:t>
      </w:r>
      <w:proofErr w:type="spellEnd"/>
      <w:r>
        <w:t xml:space="preserve"> en el 2016, por lo que de los </w:t>
      </w:r>
      <w:proofErr w:type="spellStart"/>
      <w:r>
        <w:t>casi</w:t>
      </w:r>
      <w:proofErr w:type="spellEnd"/>
      <w:r>
        <w:t xml:space="preserve"> 10 </w:t>
      </w:r>
      <w:proofErr w:type="spellStart"/>
      <w:r>
        <w:t>millones</w:t>
      </w:r>
      <w:proofErr w:type="spellEnd"/>
      <w:r>
        <w:t xml:space="preserve"> de facturación del 2015 se </w:t>
      </w:r>
      <w:proofErr w:type="spellStart"/>
      <w:r>
        <w:t>pasó</w:t>
      </w:r>
      <w:proofErr w:type="spellEnd"/>
      <w:r>
        <w:t xml:space="preserve"> a </w:t>
      </w:r>
      <w:proofErr w:type="spellStart"/>
      <w:r>
        <w:t>unos</w:t>
      </w:r>
      <w:proofErr w:type="spellEnd"/>
      <w:r>
        <w:t xml:space="preserve"> 8.Entre las rulas en las que más </w:t>
      </w:r>
      <w:proofErr w:type="spellStart"/>
      <w:r>
        <w:t>repuntó</w:t>
      </w:r>
      <w:proofErr w:type="spellEnd"/>
      <w:r>
        <w:t xml:space="preserve"> la facturación figura Muros, </w:t>
      </w:r>
      <w:proofErr w:type="spellStart"/>
      <w:r>
        <w:t>donde</w:t>
      </w:r>
      <w:proofErr w:type="spellEnd"/>
      <w:r>
        <w:t xml:space="preserve"> se </w:t>
      </w:r>
      <w:proofErr w:type="spellStart"/>
      <w:r>
        <w:t>duplicó</w:t>
      </w:r>
      <w:proofErr w:type="spellEnd"/>
      <w:r>
        <w:t xml:space="preserve"> debido a la subida de </w:t>
      </w:r>
      <w:proofErr w:type="spellStart"/>
      <w:r>
        <w:t>precios</w:t>
      </w:r>
      <w:proofErr w:type="spellEnd"/>
      <w:r>
        <w:t xml:space="preserve">. Destacan especialmente los casos de </w:t>
      </w:r>
      <w:proofErr w:type="spellStart"/>
      <w:r>
        <w:t>lonjas</w:t>
      </w:r>
      <w:proofErr w:type="spellEnd"/>
      <w:r>
        <w:t xml:space="preserve"> que atravesaban por dificultades, como la rianxeira. El patrón </w:t>
      </w:r>
      <w:proofErr w:type="spellStart"/>
      <w:r>
        <w:t>mayor</w:t>
      </w:r>
      <w:proofErr w:type="spellEnd"/>
      <w:r>
        <w:t xml:space="preserve"> explica que </w:t>
      </w:r>
      <w:proofErr w:type="spellStart"/>
      <w:r>
        <w:t>crecieron</w:t>
      </w:r>
      <w:proofErr w:type="spellEnd"/>
      <w:r>
        <w:t xml:space="preserve"> las </w:t>
      </w:r>
      <w:proofErr w:type="spellStart"/>
      <w:r>
        <w:t>transacciones</w:t>
      </w:r>
      <w:proofErr w:type="spellEnd"/>
      <w:r>
        <w:t xml:space="preserve"> porque se </w:t>
      </w:r>
      <w:proofErr w:type="spellStart"/>
      <w:r>
        <w:t>consiguió</w:t>
      </w:r>
      <w:proofErr w:type="spellEnd"/>
      <w:r>
        <w:t xml:space="preserve"> que las flotas del bou de vara y del xeito </w:t>
      </w:r>
      <w:proofErr w:type="spellStart"/>
      <w:r>
        <w:t>vendieran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capturas en la </w:t>
      </w:r>
      <w:proofErr w:type="spellStart"/>
      <w:r>
        <w:t>localidad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en Cabo </w:t>
      </w:r>
      <w:proofErr w:type="spellStart"/>
      <w:r>
        <w:t>subieron</w:t>
      </w:r>
      <w:proofErr w:type="spellEnd"/>
      <w:r>
        <w:t xml:space="preserve">, lo que la </w:t>
      </w:r>
      <w:proofErr w:type="spellStart"/>
      <w:r>
        <w:t>patrona</w:t>
      </w:r>
      <w:proofErr w:type="spellEnd"/>
      <w:r>
        <w:t xml:space="preserve"> </w:t>
      </w:r>
      <w:proofErr w:type="spellStart"/>
      <w:r>
        <w:t>mayor</w:t>
      </w:r>
      <w:proofErr w:type="spellEnd"/>
      <w:r>
        <w:t xml:space="preserve"> </w:t>
      </w:r>
      <w:proofErr w:type="spellStart"/>
      <w:r>
        <w:t>atribuye</w:t>
      </w:r>
      <w:proofErr w:type="spellEnd"/>
      <w:r>
        <w:t xml:space="preserve"> al aumento de los </w:t>
      </w:r>
      <w:proofErr w:type="spellStart"/>
      <w:r>
        <w:t>permex</w:t>
      </w:r>
      <w:proofErr w:type="spellEnd"/>
      <w:r>
        <w:t>.</w:t>
      </w:r>
    </w:p>
    <w:sectPr w:rsidR="00DE3EB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9D" w:rsidRDefault="007F2E9D" w:rsidP="00DE3EBE">
      <w:pPr>
        <w:spacing w:after="0" w:line="240" w:lineRule="auto"/>
      </w:pPr>
      <w:r>
        <w:separator/>
      </w:r>
    </w:p>
  </w:endnote>
  <w:endnote w:type="continuationSeparator" w:id="0">
    <w:p w:rsidR="007F2E9D" w:rsidRDefault="007F2E9D" w:rsidP="00DE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9D" w:rsidRDefault="007F2E9D" w:rsidP="00DE3EBE">
      <w:pPr>
        <w:spacing w:after="0" w:line="240" w:lineRule="auto"/>
      </w:pPr>
      <w:r>
        <w:separator/>
      </w:r>
    </w:p>
  </w:footnote>
  <w:footnote w:type="continuationSeparator" w:id="0">
    <w:p w:rsidR="007F2E9D" w:rsidRDefault="007F2E9D" w:rsidP="00DE3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EBE" w:rsidRDefault="00DE3EBE">
    <w:pPr>
      <w:pStyle w:val="Encabezado"/>
    </w:pPr>
    <w:r w:rsidRPr="00DE3EBE">
      <w:drawing>
        <wp:inline distT="0" distB="0" distL="0" distR="0">
          <wp:extent cx="2981325" cy="504089"/>
          <wp:effectExtent l="0" t="0" r="0" b="0"/>
          <wp:docPr id="2" name="Imagen 2" descr="La Voz de Gali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Voz de Gali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504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89"/>
    <w:rsid w:val="000277CF"/>
    <w:rsid w:val="00042689"/>
    <w:rsid w:val="007F2E9D"/>
    <w:rsid w:val="00D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3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EBE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DE3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EBE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EBE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3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EBE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DE3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EBE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EBE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98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8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8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353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88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344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BEBEB"/>
                    <w:right w:val="none" w:sz="0" w:space="0" w:color="auto"/>
                  </w:divBdr>
                </w:div>
                <w:div w:id="5658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2017-01-24T11:53:00Z</dcterms:created>
  <dcterms:modified xsi:type="dcterms:W3CDTF">2017-01-24T12:00:00Z</dcterms:modified>
</cp:coreProperties>
</file>